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627" w:type="dxa"/>
        <w:tblInd w:w="-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215"/>
        <w:gridCol w:w="496"/>
        <w:gridCol w:w="780"/>
        <w:gridCol w:w="887"/>
        <w:gridCol w:w="247"/>
        <w:gridCol w:w="1231"/>
        <w:gridCol w:w="1179"/>
        <w:gridCol w:w="432"/>
        <w:gridCol w:w="894"/>
      </w:tblGrid>
      <w:tr w14:paraId="6A6ED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627" w:type="dxa"/>
            <w:gridSpan w:val="10"/>
          </w:tcPr>
          <w:p w14:paraId="6A9A5DBB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1.任现职以来教学工作情况</w:t>
            </w:r>
          </w:p>
        </w:tc>
      </w:tr>
      <w:tr w14:paraId="599F8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66" w:type="dxa"/>
            <w:vAlign w:val="center"/>
          </w:tcPr>
          <w:p w14:paraId="50239DDB">
            <w:pPr>
              <w:spacing w:line="264" w:lineRule="exact"/>
              <w:ind w:left="20"/>
              <w:jc w:val="center"/>
              <w:rPr>
                <w:rFonts w:ascii="宋体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Times New Roman" w:eastAsia="宋体" w:cs="宋体"/>
                <w:color w:val="auto"/>
                <w:sz w:val="21"/>
                <w:szCs w:val="21"/>
              </w:rPr>
              <w:t>学年</w:t>
            </w:r>
          </w:p>
          <w:p w14:paraId="15D0E632">
            <w:pPr>
              <w:spacing w:line="264" w:lineRule="exact"/>
              <w:ind w:left="2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Times New Roman" w:eastAsia="宋体" w:cs="宋体"/>
                <w:color w:val="auto"/>
                <w:sz w:val="21"/>
                <w:szCs w:val="21"/>
              </w:rPr>
              <w:t>/</w:t>
            </w:r>
            <w:r>
              <w:rPr>
                <w:rFonts w:hint="eastAsia" w:ascii="宋体" w:hAnsi="Times New Roman" w:eastAsia="宋体" w:cs="宋体"/>
                <w:color w:val="auto"/>
                <w:sz w:val="21"/>
                <w:szCs w:val="21"/>
              </w:rPr>
              <w:t>年份</w:t>
            </w:r>
          </w:p>
        </w:tc>
        <w:tc>
          <w:tcPr>
            <w:tcW w:w="1711" w:type="dxa"/>
            <w:gridSpan w:val="2"/>
            <w:vAlign w:val="center"/>
          </w:tcPr>
          <w:p w14:paraId="6AE4F605">
            <w:pPr>
              <w:spacing w:line="264" w:lineRule="exact"/>
              <w:ind w:left="2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Times New Roman" w:eastAsia="宋体" w:cs="宋体"/>
                <w:color w:val="auto"/>
                <w:sz w:val="21"/>
                <w:szCs w:val="21"/>
              </w:rPr>
              <w:t>讲授课程名称</w:t>
            </w:r>
          </w:p>
        </w:tc>
        <w:tc>
          <w:tcPr>
            <w:tcW w:w="1667" w:type="dxa"/>
            <w:gridSpan w:val="2"/>
            <w:vAlign w:val="center"/>
          </w:tcPr>
          <w:p w14:paraId="764D6189">
            <w:pPr>
              <w:spacing w:line="264" w:lineRule="exact"/>
              <w:ind w:left="2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Times New Roman" w:eastAsia="宋体" w:cs="宋体"/>
                <w:color w:val="auto"/>
                <w:sz w:val="21"/>
                <w:szCs w:val="21"/>
              </w:rPr>
              <w:t>授课对象</w:t>
            </w:r>
          </w:p>
        </w:tc>
        <w:tc>
          <w:tcPr>
            <w:tcW w:w="1478" w:type="dxa"/>
            <w:gridSpan w:val="2"/>
            <w:vAlign w:val="center"/>
          </w:tcPr>
          <w:p w14:paraId="55ED3664">
            <w:pPr>
              <w:spacing w:line="264" w:lineRule="exact"/>
              <w:ind w:left="20"/>
              <w:jc w:val="center"/>
              <w:rPr>
                <w:rFonts w:ascii="宋体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教学工作量（学时）</w:t>
            </w:r>
          </w:p>
        </w:tc>
        <w:tc>
          <w:tcPr>
            <w:tcW w:w="1611" w:type="dxa"/>
            <w:gridSpan w:val="2"/>
            <w:vAlign w:val="center"/>
          </w:tcPr>
          <w:p w14:paraId="770CD765">
            <w:pPr>
              <w:spacing w:line="264" w:lineRule="exact"/>
              <w:ind w:left="2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Times New Roman" w:eastAsia="宋体" w:cs="宋体"/>
                <w:color w:val="auto"/>
                <w:sz w:val="21"/>
                <w:szCs w:val="21"/>
              </w:rPr>
              <w:t>学年课堂教学（</w:t>
            </w:r>
            <w:r>
              <w:rPr>
                <w:rFonts w:hint="eastAsia"/>
                <w:color w:val="auto"/>
                <w:sz w:val="21"/>
                <w:szCs w:val="21"/>
              </w:rPr>
              <w:t>标准课时</w:t>
            </w:r>
            <w:r>
              <w:rPr>
                <w:rFonts w:hint="eastAsia" w:ascii="宋体" w:hAnsi="Times New Roman" w:eastAsia="宋体" w:cs="宋体"/>
                <w:color w:val="auto"/>
                <w:sz w:val="21"/>
                <w:szCs w:val="21"/>
              </w:rPr>
              <w:t>）</w:t>
            </w:r>
          </w:p>
        </w:tc>
        <w:tc>
          <w:tcPr>
            <w:tcW w:w="894" w:type="dxa"/>
            <w:vAlign w:val="center"/>
          </w:tcPr>
          <w:p w14:paraId="4921776A">
            <w:pPr>
              <w:spacing w:line="264" w:lineRule="exact"/>
              <w:ind w:left="2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Times New Roman" w:eastAsia="宋体" w:cs="宋体"/>
                <w:color w:val="auto"/>
                <w:sz w:val="21"/>
                <w:szCs w:val="21"/>
              </w:rPr>
              <w:t>教学业绩等级</w:t>
            </w:r>
          </w:p>
        </w:tc>
      </w:tr>
      <w:tr w14:paraId="12F38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66" w:type="dxa"/>
            <w:vAlign w:val="center"/>
          </w:tcPr>
          <w:p w14:paraId="587D5784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auto"/>
                <w:sz w:val="21"/>
                <w:szCs w:val="21"/>
                <w:lang w:val="en-US" w:eastAsia="zh-CN"/>
              </w:rPr>
              <w:t>2022-2023</w:t>
            </w:r>
          </w:p>
        </w:tc>
        <w:tc>
          <w:tcPr>
            <w:tcW w:w="1711" w:type="dxa"/>
            <w:gridSpan w:val="2"/>
            <w:vAlign w:val="center"/>
          </w:tcPr>
          <w:p w14:paraId="07B07CB5">
            <w:pPr>
              <w:jc w:val="center"/>
              <w:rPr>
                <w:rFonts w:hint="eastAsia" w:ascii="宋体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健康导航与科学与用药</w:t>
            </w:r>
          </w:p>
        </w:tc>
        <w:tc>
          <w:tcPr>
            <w:tcW w:w="1667" w:type="dxa"/>
            <w:gridSpan w:val="2"/>
            <w:vAlign w:val="center"/>
          </w:tcPr>
          <w:p w14:paraId="40D68CE3">
            <w:pPr>
              <w:jc w:val="center"/>
              <w:rPr>
                <w:rFonts w:hint="eastAsia" w:ascii="宋体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本专科</w:t>
            </w:r>
          </w:p>
        </w:tc>
        <w:tc>
          <w:tcPr>
            <w:tcW w:w="1478" w:type="dxa"/>
            <w:gridSpan w:val="2"/>
            <w:vAlign w:val="center"/>
          </w:tcPr>
          <w:p w14:paraId="78AA18B9">
            <w:pPr>
              <w:jc w:val="center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40</w:t>
            </w:r>
          </w:p>
        </w:tc>
        <w:tc>
          <w:tcPr>
            <w:tcW w:w="1611" w:type="dxa"/>
            <w:gridSpan w:val="2"/>
            <w:vAlign w:val="center"/>
          </w:tcPr>
          <w:p w14:paraId="39F382C8">
            <w:pPr>
              <w:jc w:val="center"/>
              <w:rPr>
                <w:rFonts w:hint="eastAsia" w:ascii="宋体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32</w:t>
            </w:r>
          </w:p>
        </w:tc>
        <w:tc>
          <w:tcPr>
            <w:tcW w:w="894" w:type="dxa"/>
            <w:vAlign w:val="center"/>
          </w:tcPr>
          <w:p w14:paraId="02D3546A">
            <w:pPr>
              <w:jc w:val="center"/>
              <w:rPr>
                <w:rFonts w:hint="eastAsia" w:ascii="宋体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  <w:tr w14:paraId="3C23F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66" w:type="dxa"/>
            <w:vAlign w:val="center"/>
          </w:tcPr>
          <w:p w14:paraId="28BD41E0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auto"/>
                <w:sz w:val="21"/>
                <w:szCs w:val="21"/>
                <w:lang w:val="en-US" w:eastAsia="zh-CN"/>
              </w:rPr>
              <w:t>2023-2024</w:t>
            </w:r>
          </w:p>
        </w:tc>
        <w:tc>
          <w:tcPr>
            <w:tcW w:w="1711" w:type="dxa"/>
            <w:gridSpan w:val="2"/>
            <w:vAlign w:val="center"/>
          </w:tcPr>
          <w:p w14:paraId="0C2B2F60"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欧美影视赏析</w:t>
            </w:r>
          </w:p>
        </w:tc>
        <w:tc>
          <w:tcPr>
            <w:tcW w:w="1667" w:type="dxa"/>
            <w:gridSpan w:val="2"/>
            <w:vAlign w:val="center"/>
          </w:tcPr>
          <w:p w14:paraId="13080235"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本专科</w:t>
            </w:r>
          </w:p>
        </w:tc>
        <w:tc>
          <w:tcPr>
            <w:tcW w:w="1478" w:type="dxa"/>
            <w:gridSpan w:val="2"/>
            <w:vAlign w:val="center"/>
          </w:tcPr>
          <w:p w14:paraId="23C9ACAE">
            <w:pPr>
              <w:jc w:val="center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52.16</w:t>
            </w:r>
          </w:p>
        </w:tc>
        <w:tc>
          <w:tcPr>
            <w:tcW w:w="1611" w:type="dxa"/>
            <w:gridSpan w:val="2"/>
            <w:vAlign w:val="center"/>
          </w:tcPr>
          <w:p w14:paraId="62EB5A1E">
            <w:pPr>
              <w:jc w:val="center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32</w:t>
            </w:r>
          </w:p>
        </w:tc>
        <w:tc>
          <w:tcPr>
            <w:tcW w:w="894" w:type="dxa"/>
            <w:vAlign w:val="center"/>
          </w:tcPr>
          <w:p w14:paraId="11C6676C"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  <w:tr w14:paraId="4FCEE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66" w:type="dxa"/>
            <w:vMerge w:val="restart"/>
            <w:vAlign w:val="center"/>
          </w:tcPr>
          <w:p w14:paraId="0E5AF7D6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auto"/>
                <w:sz w:val="21"/>
                <w:szCs w:val="21"/>
                <w:lang w:val="en-US" w:eastAsia="zh-CN"/>
              </w:rPr>
              <w:t>2024-2025</w:t>
            </w:r>
          </w:p>
        </w:tc>
        <w:tc>
          <w:tcPr>
            <w:tcW w:w="1711" w:type="dxa"/>
            <w:gridSpan w:val="2"/>
            <w:vAlign w:val="center"/>
          </w:tcPr>
          <w:p w14:paraId="760DD548"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欧美影视赏析</w:t>
            </w:r>
          </w:p>
        </w:tc>
        <w:tc>
          <w:tcPr>
            <w:tcW w:w="1667" w:type="dxa"/>
            <w:gridSpan w:val="2"/>
            <w:vAlign w:val="center"/>
          </w:tcPr>
          <w:p w14:paraId="3E7538A3"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本专科</w:t>
            </w:r>
          </w:p>
        </w:tc>
        <w:tc>
          <w:tcPr>
            <w:tcW w:w="1478" w:type="dxa"/>
            <w:gridSpan w:val="2"/>
            <w:vAlign w:val="center"/>
          </w:tcPr>
          <w:p w14:paraId="6936686D">
            <w:pPr>
              <w:jc w:val="center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52.16</w:t>
            </w:r>
          </w:p>
        </w:tc>
        <w:tc>
          <w:tcPr>
            <w:tcW w:w="1611" w:type="dxa"/>
            <w:gridSpan w:val="2"/>
            <w:vAlign w:val="center"/>
          </w:tcPr>
          <w:p w14:paraId="1B36DDE6"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32</w:t>
            </w:r>
          </w:p>
        </w:tc>
        <w:tc>
          <w:tcPr>
            <w:tcW w:w="894" w:type="dxa"/>
            <w:vAlign w:val="center"/>
          </w:tcPr>
          <w:p w14:paraId="537EEA32"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  <w:tr w14:paraId="2F044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66" w:type="dxa"/>
            <w:vMerge w:val="continue"/>
            <w:vAlign w:val="center"/>
          </w:tcPr>
          <w:p w14:paraId="06CE205D"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1711" w:type="dxa"/>
            <w:gridSpan w:val="2"/>
            <w:vAlign w:val="center"/>
          </w:tcPr>
          <w:p w14:paraId="1474359C"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欧美影视赏析</w:t>
            </w:r>
          </w:p>
        </w:tc>
        <w:tc>
          <w:tcPr>
            <w:tcW w:w="1667" w:type="dxa"/>
            <w:gridSpan w:val="2"/>
            <w:vAlign w:val="center"/>
          </w:tcPr>
          <w:p w14:paraId="2D77FBBE"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本专科</w:t>
            </w:r>
          </w:p>
        </w:tc>
        <w:tc>
          <w:tcPr>
            <w:tcW w:w="1478" w:type="dxa"/>
            <w:gridSpan w:val="2"/>
            <w:vAlign w:val="center"/>
          </w:tcPr>
          <w:p w14:paraId="00F5027C"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611" w:type="dxa"/>
            <w:gridSpan w:val="2"/>
            <w:vAlign w:val="center"/>
          </w:tcPr>
          <w:p w14:paraId="0EE89F53"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32</w:t>
            </w:r>
          </w:p>
        </w:tc>
        <w:tc>
          <w:tcPr>
            <w:tcW w:w="894" w:type="dxa"/>
            <w:vAlign w:val="center"/>
          </w:tcPr>
          <w:p w14:paraId="35FD74D1"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  <w:tr w14:paraId="7B82C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8627" w:type="dxa"/>
            <w:gridSpan w:val="10"/>
          </w:tcPr>
          <w:p w14:paraId="397667AF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  <w:t>如申报教师系列教学为主型，请提供教学质量评价成绩排名（近5年评价数据不得少于3个学年，可任选6个学期）</w:t>
            </w:r>
          </w:p>
        </w:tc>
      </w:tr>
      <w:tr w14:paraId="43020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266" w:type="dxa"/>
          </w:tcPr>
          <w:p w14:paraId="2B0C7044">
            <w:pPr>
              <w:spacing w:line="264" w:lineRule="exact"/>
              <w:ind w:left="20"/>
              <w:rPr>
                <w:rFonts w:ascii="宋体" w:hAnsi="Times New Roman" w:eastAsia="宋体" w:cs="宋体"/>
                <w:sz w:val="21"/>
                <w:szCs w:val="21"/>
              </w:rPr>
            </w:pPr>
            <w:r>
              <w:rPr>
                <w:rFonts w:hint="eastAsia" w:ascii="宋体" w:hAnsi="Times New Roman" w:eastAsia="宋体" w:cs="宋体"/>
                <w:sz w:val="21"/>
                <w:szCs w:val="21"/>
              </w:rPr>
              <w:t>学年</w:t>
            </w:r>
          </w:p>
          <w:p w14:paraId="29B901BF">
            <w:pPr>
              <w:rPr>
                <w:rFonts w:ascii="宋体" w:hAnsi="Times New Roman" w:eastAsia="宋体" w:cs="宋体"/>
                <w:sz w:val="21"/>
                <w:szCs w:val="21"/>
              </w:rPr>
            </w:pPr>
            <w:r>
              <w:rPr>
                <w:rFonts w:ascii="宋体" w:hAnsi="Times New Roman" w:eastAsia="宋体" w:cs="宋体"/>
                <w:sz w:val="21"/>
                <w:szCs w:val="21"/>
              </w:rPr>
              <w:t>/</w:t>
            </w:r>
            <w:r>
              <w:rPr>
                <w:rFonts w:hint="eastAsia" w:ascii="宋体" w:hAnsi="Times New Roman" w:eastAsia="宋体" w:cs="宋体"/>
                <w:sz w:val="21"/>
                <w:szCs w:val="21"/>
              </w:rPr>
              <w:t>学期</w:t>
            </w:r>
          </w:p>
        </w:tc>
        <w:tc>
          <w:tcPr>
            <w:tcW w:w="1215" w:type="dxa"/>
          </w:tcPr>
          <w:p w14:paraId="7D5386BE">
            <w:pPr>
              <w:jc w:val="left"/>
              <w:rPr>
                <w:rFonts w:ascii="宋体" w:hAnsi="Times New Roman" w:eastAsia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XXXX</w:t>
            </w:r>
            <w:r>
              <w:rPr>
                <w:rFonts w:hint="eastAsia" w:ascii="宋体" w:hAnsi="Times New Roman" w:eastAsia="宋体" w:cs="宋体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XXXX</w:t>
            </w:r>
            <w:r>
              <w:rPr>
                <w:rFonts w:hint="eastAsia" w:ascii="宋体" w:hAnsi="Times New Roman" w:eastAsia="宋体" w:cs="宋体"/>
                <w:sz w:val="21"/>
                <w:szCs w:val="21"/>
              </w:rPr>
              <w:t>学年第</w:t>
            </w:r>
            <w:r>
              <w:rPr>
                <w:rFonts w:hint="eastAsia"/>
                <w:sz w:val="21"/>
                <w:szCs w:val="21"/>
              </w:rPr>
              <w:t>X</w:t>
            </w:r>
            <w:r>
              <w:rPr>
                <w:rFonts w:hint="eastAsia" w:ascii="宋体" w:hAnsi="Times New Roman" w:eastAsia="宋体" w:cs="宋体"/>
                <w:sz w:val="21"/>
                <w:szCs w:val="21"/>
              </w:rPr>
              <w:t>学期</w:t>
            </w:r>
          </w:p>
        </w:tc>
        <w:tc>
          <w:tcPr>
            <w:tcW w:w="1276" w:type="dxa"/>
            <w:gridSpan w:val="2"/>
          </w:tcPr>
          <w:p w14:paraId="7796621B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XXXX</w:t>
            </w:r>
            <w:r>
              <w:rPr>
                <w:rFonts w:hint="eastAsia" w:ascii="宋体" w:hAnsi="Times New Roman" w:eastAsia="宋体" w:cs="宋体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XXXX</w:t>
            </w:r>
            <w:r>
              <w:rPr>
                <w:rFonts w:hint="eastAsia" w:ascii="宋体" w:hAnsi="Times New Roman" w:eastAsia="宋体" w:cs="宋体"/>
                <w:sz w:val="21"/>
                <w:szCs w:val="21"/>
              </w:rPr>
              <w:t>学年第</w:t>
            </w:r>
            <w:r>
              <w:rPr>
                <w:rFonts w:hint="eastAsia"/>
                <w:sz w:val="21"/>
                <w:szCs w:val="21"/>
              </w:rPr>
              <w:t>X</w:t>
            </w:r>
            <w:r>
              <w:rPr>
                <w:rFonts w:hint="eastAsia" w:ascii="宋体" w:hAnsi="Times New Roman" w:eastAsia="宋体" w:cs="宋体"/>
                <w:sz w:val="21"/>
                <w:szCs w:val="21"/>
              </w:rPr>
              <w:t>学期</w:t>
            </w:r>
          </w:p>
        </w:tc>
        <w:tc>
          <w:tcPr>
            <w:tcW w:w="1134" w:type="dxa"/>
            <w:gridSpan w:val="2"/>
          </w:tcPr>
          <w:p w14:paraId="7B7DD541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XXXX</w:t>
            </w:r>
            <w:r>
              <w:rPr>
                <w:rFonts w:hint="eastAsia" w:ascii="宋体" w:hAnsi="Times New Roman" w:eastAsia="宋体" w:cs="宋体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XXXX</w:t>
            </w:r>
            <w:r>
              <w:rPr>
                <w:rFonts w:hint="eastAsia" w:ascii="宋体" w:hAnsi="Times New Roman" w:eastAsia="宋体" w:cs="宋体"/>
                <w:sz w:val="21"/>
                <w:szCs w:val="21"/>
              </w:rPr>
              <w:t>学年第</w:t>
            </w:r>
            <w:r>
              <w:rPr>
                <w:rFonts w:hint="eastAsia"/>
                <w:sz w:val="21"/>
                <w:szCs w:val="21"/>
              </w:rPr>
              <w:t>X</w:t>
            </w:r>
            <w:r>
              <w:rPr>
                <w:rFonts w:hint="eastAsia" w:ascii="宋体" w:hAnsi="Times New Roman" w:eastAsia="宋体" w:cs="宋体"/>
                <w:sz w:val="21"/>
                <w:szCs w:val="21"/>
              </w:rPr>
              <w:t>学期</w:t>
            </w:r>
          </w:p>
        </w:tc>
        <w:tc>
          <w:tcPr>
            <w:tcW w:w="1231" w:type="dxa"/>
          </w:tcPr>
          <w:p w14:paraId="5FC787F2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XXXX</w:t>
            </w:r>
            <w:r>
              <w:rPr>
                <w:rFonts w:hint="eastAsia" w:ascii="宋体" w:hAnsi="Times New Roman" w:eastAsia="宋体" w:cs="宋体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XXXX</w:t>
            </w:r>
            <w:r>
              <w:rPr>
                <w:rFonts w:hint="eastAsia" w:ascii="宋体" w:hAnsi="Times New Roman" w:eastAsia="宋体" w:cs="宋体"/>
                <w:sz w:val="21"/>
                <w:szCs w:val="21"/>
              </w:rPr>
              <w:t>学年第</w:t>
            </w:r>
            <w:r>
              <w:rPr>
                <w:rFonts w:hint="eastAsia"/>
                <w:sz w:val="21"/>
                <w:szCs w:val="21"/>
              </w:rPr>
              <w:t>X</w:t>
            </w:r>
            <w:r>
              <w:rPr>
                <w:rFonts w:hint="eastAsia" w:ascii="宋体" w:hAnsi="Times New Roman" w:eastAsia="宋体" w:cs="宋体"/>
                <w:sz w:val="21"/>
                <w:szCs w:val="21"/>
              </w:rPr>
              <w:t>学期</w:t>
            </w:r>
          </w:p>
        </w:tc>
        <w:tc>
          <w:tcPr>
            <w:tcW w:w="1179" w:type="dxa"/>
          </w:tcPr>
          <w:p w14:paraId="57A28111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XXXX</w:t>
            </w:r>
            <w:r>
              <w:rPr>
                <w:rFonts w:hint="eastAsia" w:ascii="宋体" w:hAnsi="Times New Roman" w:eastAsia="宋体" w:cs="宋体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XXXX</w:t>
            </w:r>
            <w:r>
              <w:rPr>
                <w:rFonts w:hint="eastAsia" w:ascii="宋体" w:hAnsi="Times New Roman" w:eastAsia="宋体" w:cs="宋体"/>
                <w:sz w:val="21"/>
                <w:szCs w:val="21"/>
              </w:rPr>
              <w:t>学年第</w:t>
            </w:r>
            <w:r>
              <w:rPr>
                <w:rFonts w:hint="eastAsia"/>
                <w:sz w:val="21"/>
                <w:szCs w:val="21"/>
              </w:rPr>
              <w:t>X</w:t>
            </w:r>
            <w:r>
              <w:rPr>
                <w:rFonts w:hint="eastAsia" w:ascii="宋体" w:hAnsi="Times New Roman" w:eastAsia="宋体" w:cs="宋体"/>
                <w:sz w:val="21"/>
                <w:szCs w:val="21"/>
              </w:rPr>
              <w:t>学期</w:t>
            </w:r>
          </w:p>
        </w:tc>
        <w:tc>
          <w:tcPr>
            <w:tcW w:w="1326" w:type="dxa"/>
            <w:gridSpan w:val="2"/>
          </w:tcPr>
          <w:p w14:paraId="66B82E54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XXXX</w:t>
            </w:r>
            <w:r>
              <w:rPr>
                <w:rFonts w:hint="eastAsia" w:ascii="宋体" w:hAnsi="Times New Roman" w:eastAsia="宋体" w:cs="宋体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XXXX</w:t>
            </w:r>
            <w:r>
              <w:rPr>
                <w:rFonts w:hint="eastAsia" w:ascii="宋体" w:hAnsi="Times New Roman" w:eastAsia="宋体" w:cs="宋体"/>
                <w:sz w:val="21"/>
                <w:szCs w:val="21"/>
              </w:rPr>
              <w:t>学年第</w:t>
            </w:r>
            <w:r>
              <w:rPr>
                <w:rFonts w:hint="eastAsia"/>
                <w:sz w:val="21"/>
                <w:szCs w:val="21"/>
              </w:rPr>
              <w:t>X</w:t>
            </w:r>
            <w:r>
              <w:rPr>
                <w:rFonts w:hint="eastAsia" w:ascii="宋体" w:hAnsi="Times New Roman" w:eastAsia="宋体" w:cs="宋体"/>
                <w:sz w:val="21"/>
                <w:szCs w:val="21"/>
              </w:rPr>
              <w:t>学期</w:t>
            </w:r>
          </w:p>
        </w:tc>
      </w:tr>
      <w:tr w14:paraId="515DB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266" w:type="dxa"/>
          </w:tcPr>
          <w:p w14:paraId="5C7DC6B4">
            <w:pPr>
              <w:jc w:val="left"/>
              <w:rPr>
                <w:rFonts w:ascii="宋体" w:hAnsi="Times New Roman" w:eastAsia="宋体" w:cs="宋体"/>
                <w:sz w:val="21"/>
                <w:szCs w:val="21"/>
              </w:rPr>
            </w:pPr>
            <w:r>
              <w:rPr>
                <w:rFonts w:hint="eastAsia" w:ascii="宋体" w:hAnsi="Times New Roman" w:eastAsia="宋体" w:cs="宋体"/>
                <w:sz w:val="21"/>
                <w:szCs w:val="21"/>
              </w:rPr>
              <w:t>教学质量评价排名</w:t>
            </w:r>
          </w:p>
        </w:tc>
        <w:tc>
          <w:tcPr>
            <w:tcW w:w="1215" w:type="dxa"/>
          </w:tcPr>
          <w:p w14:paraId="62702680">
            <w:pPr>
              <w:jc w:val="center"/>
              <w:rPr>
                <w:rFonts w:ascii="宋体" w:hAnsi="Times New Roman" w:eastAsia="宋体" w:cs="宋体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14:paraId="3BA5E0C0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14:paraId="32FF3AF4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31" w:type="dxa"/>
          </w:tcPr>
          <w:p w14:paraId="74C2967A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79" w:type="dxa"/>
          </w:tcPr>
          <w:p w14:paraId="23A07C49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326" w:type="dxa"/>
            <w:gridSpan w:val="2"/>
          </w:tcPr>
          <w:p w14:paraId="2836ACFD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</w:tbl>
    <w:p w14:paraId="32529C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574F2"/>
    <w:rsid w:val="08115542"/>
    <w:rsid w:val="0D5277BC"/>
    <w:rsid w:val="0EA84742"/>
    <w:rsid w:val="0EC15635"/>
    <w:rsid w:val="17CC51A5"/>
    <w:rsid w:val="1D9A14AD"/>
    <w:rsid w:val="1F0C5D60"/>
    <w:rsid w:val="270E1D15"/>
    <w:rsid w:val="281847D4"/>
    <w:rsid w:val="2DF4348B"/>
    <w:rsid w:val="34AB24EF"/>
    <w:rsid w:val="3DEE1A54"/>
    <w:rsid w:val="42AD2673"/>
    <w:rsid w:val="475D1D3D"/>
    <w:rsid w:val="5624337B"/>
    <w:rsid w:val="57BF0E23"/>
    <w:rsid w:val="6F2574C4"/>
    <w:rsid w:val="73F9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209</Characters>
  <Lines>0</Lines>
  <Paragraphs>0</Paragraphs>
  <TotalTime>204</TotalTime>
  <ScaleCrop>false</ScaleCrop>
  <LinksUpToDate>false</LinksUpToDate>
  <CharactersWithSpaces>209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2025-09-11T01:56:00Z</dcterms:created>
  <dc:creator>yang'ru</dc:creator>
  <cp:lastModifiedBy>要均易</cp:lastModifiedBy>
  <dcterms:modified xsi:type="dcterms:W3CDTF">2025-09-11T07:07:24Z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eyJoZGlkIjoiNDBlZTYwOWNhMDE2Nzg4NWUxNzE4ZGRkMTRmNGE0MjIiLCJ1c2VySWQiOiIyNzgxOTE3OTYifQ==</vt:lpwstr>
  </property>
  <property fmtid="{D5CDD505-2E9C-101B-9397-08002B2CF9AE}" pid="4" name="ICV">
    <vt:lpwstr>952B45C8A947488496B7D8AF61A8F1FF_12</vt:lpwstr>
  </property>
</Properties>
</file>